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5A573" w14:textId="77777777" w:rsidR="009820C0" w:rsidRDefault="009820C0">
      <w:pPr>
        <w:ind w:firstLine="720"/>
        <w:rPr>
          <w:sz w:val="22"/>
          <w:szCs w:val="22"/>
          <w:lang w:val="en-US"/>
        </w:rPr>
      </w:pPr>
    </w:p>
    <w:p w14:paraId="29D8FC0E" w14:textId="77777777" w:rsidR="009820C0" w:rsidRDefault="009820C0">
      <w:pPr>
        <w:rPr>
          <w:sz w:val="22"/>
          <w:szCs w:val="22"/>
          <w:lang w:val="en-US"/>
        </w:rPr>
      </w:pPr>
    </w:p>
    <w:p w14:paraId="044A5F4F" w14:textId="77777777" w:rsidR="009820C0" w:rsidRDefault="009820C0">
      <w:pPr>
        <w:rPr>
          <w:sz w:val="22"/>
          <w:szCs w:val="22"/>
          <w:lang w:val="en-US"/>
        </w:rPr>
      </w:pPr>
    </w:p>
    <w:p w14:paraId="34371259" w14:textId="77777777" w:rsidR="009820C0" w:rsidRDefault="009820C0">
      <w:pPr>
        <w:rPr>
          <w:sz w:val="22"/>
          <w:szCs w:val="22"/>
          <w:lang w:val="en-US"/>
        </w:rPr>
      </w:pPr>
    </w:p>
    <w:p w14:paraId="3FC7A019" w14:textId="77777777" w:rsidR="009820C0" w:rsidRDefault="009820C0">
      <w:pPr>
        <w:rPr>
          <w:sz w:val="22"/>
          <w:szCs w:val="22"/>
          <w:lang w:val="en-US"/>
        </w:rPr>
      </w:pPr>
    </w:p>
    <w:p w14:paraId="2026723B" w14:textId="77777777" w:rsidR="00C54E7B" w:rsidRDefault="00C54E7B" w:rsidP="00C54E7B">
      <w:pPr>
        <w:jc w:val="center"/>
        <w:rPr>
          <w:rFonts w:cs="Arial"/>
          <w:b/>
          <w:sz w:val="32"/>
          <w:szCs w:val="32"/>
        </w:rPr>
      </w:pPr>
    </w:p>
    <w:p w14:paraId="7DF90624" w14:textId="77777777" w:rsidR="00C54E7B" w:rsidRDefault="00C54E7B" w:rsidP="00C54E7B">
      <w:pPr>
        <w:jc w:val="center"/>
        <w:rPr>
          <w:rFonts w:cs="Arial"/>
          <w:b/>
          <w:sz w:val="32"/>
          <w:szCs w:val="32"/>
        </w:rPr>
      </w:pPr>
    </w:p>
    <w:p w14:paraId="17624E3E" w14:textId="79B6F110" w:rsidR="00C54E7B" w:rsidRPr="00C54E7B" w:rsidRDefault="00C54E7B" w:rsidP="00C54E7B">
      <w:pPr>
        <w:jc w:val="center"/>
        <w:rPr>
          <w:rFonts w:cs="Arial"/>
          <w:b/>
          <w:sz w:val="32"/>
          <w:szCs w:val="32"/>
        </w:rPr>
      </w:pPr>
      <w:r w:rsidRPr="00C54E7B">
        <w:rPr>
          <w:rFonts w:cs="Arial"/>
          <w:b/>
          <w:sz w:val="32"/>
          <w:szCs w:val="32"/>
        </w:rPr>
        <w:t xml:space="preserve">Candidate Evaluation Letter </w:t>
      </w:r>
    </w:p>
    <w:p w14:paraId="250D37E6" w14:textId="20E19A45" w:rsidR="009820C0" w:rsidRPr="00C54E7B" w:rsidRDefault="009820C0" w:rsidP="00C54E7B">
      <w:pPr>
        <w:ind w:left="1701"/>
        <w:rPr>
          <w:sz w:val="22"/>
          <w:szCs w:val="22"/>
        </w:rPr>
      </w:pPr>
    </w:p>
    <w:p w14:paraId="07263C37" w14:textId="6706C4FC" w:rsidR="009820C0" w:rsidRDefault="009820C0">
      <w:pPr>
        <w:rPr>
          <w:sz w:val="22"/>
          <w:szCs w:val="22"/>
          <w:lang w:val="en-US"/>
        </w:rPr>
      </w:pPr>
    </w:p>
    <w:p w14:paraId="556D8292" w14:textId="04E15D37" w:rsidR="00C54E7B" w:rsidRDefault="00C54E7B" w:rsidP="00C54E7B">
      <w:pPr>
        <w:ind w:left="1701"/>
        <w:rPr>
          <w:sz w:val="22"/>
          <w:szCs w:val="22"/>
          <w:lang w:val="en-US"/>
        </w:rPr>
      </w:pPr>
    </w:p>
    <w:p w14:paraId="6536FFAA" w14:textId="0126A401" w:rsidR="00C54E7B" w:rsidRDefault="00C54E7B" w:rsidP="00C54E7B">
      <w:pPr>
        <w:ind w:left="1701"/>
        <w:rPr>
          <w:sz w:val="22"/>
          <w:szCs w:val="22"/>
          <w:lang w:val="en-US"/>
        </w:rPr>
      </w:pPr>
    </w:p>
    <w:p w14:paraId="09FB1ACA" w14:textId="7D59DFD8" w:rsidR="00C54E7B" w:rsidRDefault="00C54E7B" w:rsidP="00C54E7B">
      <w:pPr>
        <w:ind w:left="1701"/>
        <w:rPr>
          <w:sz w:val="22"/>
          <w:szCs w:val="22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B474F" wp14:editId="6D8C8FA8">
                <wp:simplePos x="0" y="0"/>
                <wp:positionH relativeFrom="column">
                  <wp:posOffset>895985</wp:posOffset>
                </wp:positionH>
                <wp:positionV relativeFrom="paragraph">
                  <wp:posOffset>162560</wp:posOffset>
                </wp:positionV>
                <wp:extent cx="2994" cy="5400000"/>
                <wp:effectExtent l="0" t="0" r="48260" b="36195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" cy="5400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B7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EF58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12.8pt" to="70.8pt,4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" strokecolor="#42b7ba" strokeweight=".5pt">
                <v:stroke joinstyle="miter"/>
              </v:line>
            </w:pict>
          </mc:Fallback>
        </mc:AlternateContent>
      </w:r>
    </w:p>
    <w:p w14:paraId="60E0AC4C" w14:textId="201C6BA2" w:rsidR="009820C0" w:rsidRDefault="00C54E7B" w:rsidP="00C54E7B">
      <w:pPr>
        <w:ind w:left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Dear Colleague, </w:t>
      </w:r>
    </w:p>
    <w:p w14:paraId="233E5DD4" w14:textId="196A4174" w:rsidR="00C54E7B" w:rsidRDefault="00C54E7B" w:rsidP="00C54E7B">
      <w:pPr>
        <w:ind w:left="1701"/>
        <w:rPr>
          <w:sz w:val="22"/>
          <w:szCs w:val="22"/>
          <w:lang w:val="en-US"/>
        </w:rPr>
      </w:pPr>
    </w:p>
    <w:p w14:paraId="32631AA6" w14:textId="7F9F7D81" w:rsidR="00C54E7B" w:rsidRDefault="00C54E7B" w:rsidP="00724678">
      <w:pPr>
        <w:ind w:left="170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VIB-KULEUVEN Center for Cancer Biology (CCB) is located at the KULEUVEN and is part of the VIB in Belgium. Our Center has currently</w:t>
      </w:r>
      <w:r w:rsidR="00724678">
        <w:rPr>
          <w:sz w:val="22"/>
          <w:szCs w:val="22"/>
          <w:lang w:val="en-US"/>
        </w:rPr>
        <w:t xml:space="preserve"> 5</w:t>
      </w:r>
      <w:r>
        <w:rPr>
          <w:sz w:val="22"/>
          <w:szCs w:val="22"/>
          <w:lang w:val="en-US"/>
        </w:rPr>
        <w:t xml:space="preserve"> open positions for PhD students in diverse projects on Cancer research</w:t>
      </w:r>
      <w:r w:rsidR="00D01A48">
        <w:rPr>
          <w:sz w:val="22"/>
          <w:szCs w:val="22"/>
          <w:lang w:val="en-US"/>
        </w:rPr>
        <w:t xml:space="preserve"> – </w:t>
      </w:r>
      <w:r w:rsidR="00D01A48" w:rsidRPr="00D01A48">
        <w:rPr>
          <w:sz w:val="20"/>
          <w:szCs w:val="20"/>
          <w:lang w:val="en-US"/>
        </w:rPr>
        <w:t>more information on webpage</w:t>
      </w:r>
      <w:r>
        <w:rPr>
          <w:sz w:val="22"/>
          <w:szCs w:val="22"/>
          <w:lang w:val="en-US"/>
        </w:rPr>
        <w:t>.</w:t>
      </w:r>
    </w:p>
    <w:p w14:paraId="185164F9" w14:textId="01C40594" w:rsidR="00C54E7B" w:rsidRDefault="00C54E7B" w:rsidP="00724678">
      <w:pPr>
        <w:ind w:left="1701"/>
        <w:jc w:val="both"/>
        <w:rPr>
          <w:sz w:val="22"/>
          <w:szCs w:val="22"/>
          <w:lang w:val="en-US"/>
        </w:rPr>
      </w:pPr>
    </w:p>
    <w:p w14:paraId="355AE88C" w14:textId="0B379DDE" w:rsidR="00C54E7B" w:rsidRDefault="00C54E7B" w:rsidP="00724678">
      <w:pPr>
        <w:ind w:left="170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Candidates are requested to submit letters of recommendation from two references to support their application. To help us evaluate a candidate’s potential, we kindly ask you to fill in the enclosed form and to prepare a letter of recommendation. Of course, your recommendations will be held confidential.</w:t>
      </w:r>
    </w:p>
    <w:p w14:paraId="5A971734" w14:textId="000040F2" w:rsidR="00C54E7B" w:rsidRDefault="00C54E7B" w:rsidP="00724678">
      <w:pPr>
        <w:ind w:left="1701"/>
        <w:jc w:val="both"/>
        <w:rPr>
          <w:sz w:val="22"/>
          <w:szCs w:val="22"/>
          <w:lang w:val="en-US"/>
        </w:rPr>
      </w:pPr>
    </w:p>
    <w:p w14:paraId="5979BC24" w14:textId="43567955" w:rsidR="00C54E7B" w:rsidRDefault="00C54E7B" w:rsidP="00724678">
      <w:pPr>
        <w:ind w:left="170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Please return both documents directly to us as soon as possible by email. Please note that the letter should arrive before the deadline of October 15</w:t>
      </w:r>
      <w:r w:rsidRPr="00C54E7B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>, 2017 since otherwise the candidate’s application will not be valid.</w:t>
      </w:r>
    </w:p>
    <w:p w14:paraId="22E45038" w14:textId="77777777" w:rsidR="00C5739E" w:rsidRDefault="00C5739E" w:rsidP="00724678">
      <w:pPr>
        <w:ind w:left="1701"/>
        <w:jc w:val="both"/>
        <w:rPr>
          <w:sz w:val="22"/>
          <w:szCs w:val="22"/>
          <w:lang w:val="en-US"/>
        </w:rPr>
      </w:pPr>
    </w:p>
    <w:p w14:paraId="4373F04F" w14:textId="3789D55A" w:rsidR="00C54E7B" w:rsidRDefault="00C5739E" w:rsidP="00724678">
      <w:pPr>
        <w:ind w:left="170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Thank</w:t>
      </w:r>
      <w:r w:rsidR="00C54E7B">
        <w:rPr>
          <w:sz w:val="22"/>
          <w:szCs w:val="22"/>
          <w:lang w:val="en-US"/>
        </w:rPr>
        <w:t xml:space="preserve"> you in advance for your </w:t>
      </w:r>
      <w:r>
        <w:rPr>
          <w:sz w:val="22"/>
          <w:szCs w:val="22"/>
          <w:lang w:val="en-US"/>
        </w:rPr>
        <w:t>time and opinion</w:t>
      </w:r>
      <w:r w:rsidR="00C54E7B">
        <w:rPr>
          <w:sz w:val="22"/>
          <w:szCs w:val="22"/>
          <w:lang w:val="en-US"/>
        </w:rPr>
        <w:t>.</w:t>
      </w:r>
    </w:p>
    <w:p w14:paraId="34DCD5F0" w14:textId="0A002ECD" w:rsidR="00C54E7B" w:rsidRDefault="00C54E7B" w:rsidP="00C54E7B">
      <w:pPr>
        <w:ind w:left="1701"/>
        <w:rPr>
          <w:sz w:val="22"/>
          <w:szCs w:val="22"/>
          <w:lang w:val="en-US"/>
        </w:rPr>
      </w:pPr>
    </w:p>
    <w:p w14:paraId="2F2C56F6" w14:textId="09F1E6C9" w:rsidR="00C54E7B" w:rsidRDefault="00C54E7B" w:rsidP="00C54E7B">
      <w:pPr>
        <w:ind w:left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Yours Sincerely,</w:t>
      </w:r>
    </w:p>
    <w:p w14:paraId="4834F69F" w14:textId="75B67EBF" w:rsidR="00C54E7B" w:rsidRDefault="00C54E7B" w:rsidP="00C54E7B">
      <w:pPr>
        <w:ind w:left="1701"/>
        <w:rPr>
          <w:sz w:val="22"/>
          <w:szCs w:val="22"/>
          <w:lang w:val="en-US"/>
        </w:rPr>
      </w:pPr>
    </w:p>
    <w:p w14:paraId="3EE79E27" w14:textId="3887ECC2" w:rsidR="00C54E7B" w:rsidRDefault="00C54E7B" w:rsidP="00C54E7B">
      <w:pPr>
        <w:ind w:left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CCB Group Leader Committee</w:t>
      </w:r>
    </w:p>
    <w:p w14:paraId="56AB0952" w14:textId="5D633C4C" w:rsidR="00C54E7B" w:rsidRDefault="00C54E7B" w:rsidP="00C54E7B">
      <w:pPr>
        <w:ind w:left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VIB-KULEUVEN Center for Cancer Biology</w:t>
      </w:r>
    </w:p>
    <w:p w14:paraId="3878CDE0" w14:textId="001B27D1" w:rsidR="00C54E7B" w:rsidRDefault="00C54E7B" w:rsidP="00C54E7B">
      <w:pPr>
        <w:ind w:left="1701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Herestraat</w:t>
      </w:r>
      <w:proofErr w:type="spellEnd"/>
      <w:r>
        <w:rPr>
          <w:sz w:val="22"/>
          <w:szCs w:val="22"/>
          <w:lang w:val="en-US"/>
        </w:rPr>
        <w:t xml:space="preserve"> 49 – B912</w:t>
      </w:r>
    </w:p>
    <w:p w14:paraId="03DEE04B" w14:textId="444FDBC3" w:rsidR="00C54E7B" w:rsidRDefault="00C54E7B" w:rsidP="00C54E7B">
      <w:pPr>
        <w:ind w:left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3000 Leuven</w:t>
      </w:r>
    </w:p>
    <w:p w14:paraId="35CFFB45" w14:textId="11C33F78" w:rsidR="00C54E7B" w:rsidRDefault="00C54E7B" w:rsidP="00C54E7B">
      <w:pPr>
        <w:ind w:left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 +32 16 373 202</w:t>
      </w:r>
    </w:p>
    <w:p w14:paraId="7160669A" w14:textId="6D895D2D" w:rsidR="00C54E7B" w:rsidRDefault="00C54E7B" w:rsidP="00C54E7B">
      <w:pPr>
        <w:ind w:left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e-mail </w:t>
      </w:r>
      <w:hyperlink r:id="rId6" w:history="1">
        <w:r w:rsidR="00C5739E">
          <w:rPr>
            <w:rStyle w:val="Hyperlink"/>
            <w:rFonts w:eastAsia="Arial Unicode MS" w:cs="Arial"/>
          </w:rPr>
          <w:t>ccbphdapplications@kuleuven.vib.be</w:t>
        </w:r>
      </w:hyperlink>
      <w:bookmarkStart w:id="0" w:name="_GoBack"/>
      <w:bookmarkEnd w:id="0"/>
    </w:p>
    <w:p w14:paraId="1B9CC38F" w14:textId="503433AE" w:rsidR="00C54E7B" w:rsidRDefault="0006548B" w:rsidP="00C54E7B">
      <w:pPr>
        <w:ind w:left="1701"/>
        <w:rPr>
          <w:sz w:val="22"/>
          <w:szCs w:val="22"/>
          <w:lang w:val="en-US"/>
        </w:rPr>
      </w:pPr>
      <w:hyperlink r:id="rId7" w:history="1">
        <w:r w:rsidR="00C54E7B" w:rsidRPr="00121ACF">
          <w:rPr>
            <w:rStyle w:val="Hyperlink"/>
            <w:sz w:val="22"/>
            <w:szCs w:val="22"/>
            <w:lang w:val="en-US"/>
          </w:rPr>
          <w:t>www.vibcancer.be</w:t>
        </w:r>
      </w:hyperlink>
    </w:p>
    <w:p w14:paraId="05146A29" w14:textId="5CA92099" w:rsidR="00C54E7B" w:rsidRDefault="00C54E7B" w:rsidP="00C54E7B">
      <w:pPr>
        <w:ind w:left="1701"/>
        <w:rPr>
          <w:sz w:val="22"/>
          <w:szCs w:val="22"/>
          <w:lang w:val="en-US"/>
        </w:rPr>
      </w:pPr>
    </w:p>
    <w:p w14:paraId="263EC0CB" w14:textId="5377DCBB" w:rsidR="009820C0" w:rsidRDefault="009820C0">
      <w:pPr>
        <w:rPr>
          <w:sz w:val="22"/>
          <w:szCs w:val="22"/>
          <w:lang w:val="en-US"/>
        </w:rPr>
      </w:pPr>
    </w:p>
    <w:p w14:paraId="299EF4E9" w14:textId="44376C10" w:rsidR="009820C0" w:rsidRDefault="00DF7E7C" w:rsidP="00C54E7B">
      <w:pPr>
        <w:ind w:left="4970"/>
        <w:rPr>
          <w:sz w:val="22"/>
          <w:szCs w:val="22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49CC6" wp14:editId="146EF860">
                <wp:simplePos x="0" y="0"/>
                <wp:positionH relativeFrom="column">
                  <wp:posOffset>-543560</wp:posOffset>
                </wp:positionH>
                <wp:positionV relativeFrom="page">
                  <wp:posOffset>3314065</wp:posOffset>
                </wp:positionV>
                <wp:extent cx="1511935" cy="5398770"/>
                <wp:effectExtent l="0" t="0" r="0" b="1143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1935" cy="539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D92FC" w14:textId="77777777" w:rsidR="009820C0" w:rsidRDefault="00DF7E7C">
                            <w:pPr>
                              <w:rPr>
                                <w:rFonts w:ascii="Calibri" w:hAnsi="Calibri"/>
                                <w:b/>
                                <w:smallCaps/>
                                <w:color w:val="31849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t>Laboratories</w:t>
                            </w:r>
                          </w:p>
                          <w:p w14:paraId="74EC9F37" w14:textId="77777777" w:rsidR="009820C0" w:rsidRDefault="009820C0">
                            <w:pPr>
                              <w:rPr>
                                <w:rFonts w:ascii="Calibri" w:hAnsi="Calibri"/>
                                <w:b/>
                                <w:smallCaps/>
                                <w:color w:val="31849B"/>
                                <w:sz w:val="18"/>
                                <w:szCs w:val="18"/>
                              </w:rPr>
                            </w:pPr>
                          </w:p>
                          <w:p w14:paraId="34A500BC" w14:textId="77777777" w:rsidR="009820C0" w:rsidRDefault="00DF7E7C">
                            <w:pP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t>Bergers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t xml:space="preserve"> Gabriele, PhD</w:t>
                            </w:r>
                          </w:p>
                          <w:p w14:paraId="3919FA99" w14:textId="77777777" w:rsidR="009820C0" w:rsidRDefault="00DF7E7C">
                            <w:pPr>
                              <w:spacing w:after="120" w:line="180" w:lineRule="exact"/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  <w:t>Tumor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  <w:t xml:space="preserve"> microenvironment and therapeutic resistance</w:t>
                            </w:r>
                          </w:p>
                          <w:p w14:paraId="34AF924E" w14:textId="77777777" w:rsidR="009820C0" w:rsidRDefault="00DF7E7C">
                            <w:pP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t>Carmeliet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t xml:space="preserve"> Peter, MD, PhD</w:t>
                            </w:r>
                          </w:p>
                          <w:p w14:paraId="4E8C8231" w14:textId="77777777" w:rsidR="009820C0" w:rsidRDefault="00DF7E7C">
                            <w:pPr>
                              <w:spacing w:after="120" w:line="180" w:lineRule="exact"/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  <w:t>Angiogenesis and vascular metabolism</w:t>
                            </w:r>
                          </w:p>
                          <w:p w14:paraId="7F6B730E" w14:textId="77777777" w:rsidR="009820C0" w:rsidRDefault="00DF7E7C">
                            <w:pP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t>Cools Jan, PhD</w:t>
                            </w:r>
                          </w:p>
                          <w:p w14:paraId="5829D772" w14:textId="77777777" w:rsidR="009820C0" w:rsidRDefault="00DF7E7C">
                            <w:pPr>
                              <w:spacing w:after="120" w:line="180" w:lineRule="exact"/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  <w:t xml:space="preserve">Molecular biology of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  <w:t>leukemia</w:t>
                            </w:r>
                            <w:proofErr w:type="spellEnd"/>
                          </w:p>
                          <w:p w14:paraId="583B17E4" w14:textId="77777777" w:rsidR="009820C0" w:rsidRDefault="00DF7E7C">
                            <w:pP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t>Fendt Sarah-Maria, PhD</w:t>
                            </w:r>
                          </w:p>
                          <w:p w14:paraId="6E1059BF" w14:textId="77777777" w:rsidR="009820C0" w:rsidRDefault="00DF7E7C">
                            <w:pPr>
                              <w:spacing w:after="120" w:line="180" w:lineRule="exact"/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  <w:t>Cellular metabolism and metabolic regulation</w:t>
                            </w:r>
                          </w:p>
                          <w:p w14:paraId="044FDF03" w14:textId="77777777" w:rsidR="009820C0" w:rsidRDefault="00DF7E7C">
                            <w:pP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t>Gerhardt Holger, PhD</w:t>
                            </w:r>
                          </w:p>
                          <w:p w14:paraId="072B3BDA" w14:textId="77777777" w:rsidR="009820C0" w:rsidRDefault="00DF7E7C">
                            <w:pPr>
                              <w:spacing w:after="120" w:line="180" w:lineRule="exact"/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  <w:t>Vascular patterning</w:t>
                            </w:r>
                          </w:p>
                          <w:p w14:paraId="20A3D1CB" w14:textId="77777777" w:rsidR="009820C0" w:rsidRDefault="00DF7E7C">
                            <w:pP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t>Ghesquière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t xml:space="preserve"> Bart, PhD</w:t>
                            </w:r>
                          </w:p>
                          <w:p w14:paraId="47B42A0B" w14:textId="77777777" w:rsidR="009820C0" w:rsidRDefault="00DF7E7C">
                            <w:pPr>
                              <w:spacing w:after="120" w:line="180" w:lineRule="exact"/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  <w:t>Metabolomics Core</w:t>
                            </w:r>
                          </w:p>
                          <w:p w14:paraId="65BDC4E8" w14:textId="77777777" w:rsidR="009820C0" w:rsidRDefault="00DF7E7C">
                            <w:pP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t>Halder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t xml:space="preserve"> Georg, PhD</w:t>
                            </w:r>
                          </w:p>
                          <w:p w14:paraId="3C37DB1D" w14:textId="77777777" w:rsidR="009820C0" w:rsidRDefault="00DF7E7C">
                            <w:pPr>
                              <w:spacing w:after="120" w:line="180" w:lineRule="exact"/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  <w:t>Growth control and cancer research</w:t>
                            </w:r>
                          </w:p>
                          <w:p w14:paraId="45DDB16A" w14:textId="77777777" w:rsidR="009820C0" w:rsidRDefault="00DF7E7C">
                            <w:pP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t>Lambrechts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t>Diether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t xml:space="preserve">, PhD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t>director</w:t>
                            </w:r>
                            <w: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4EC0D17" w14:textId="77777777" w:rsidR="009820C0" w:rsidRDefault="00DF7E7C">
                            <w:pPr>
                              <w:spacing w:after="120" w:line="180" w:lineRule="exact"/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  <w:t xml:space="preserve">Translational genetics </w:t>
                            </w:r>
                          </w:p>
                          <w:p w14:paraId="4EBF2689" w14:textId="77777777" w:rsidR="009820C0" w:rsidRDefault="00DF7E7C">
                            <w:pP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t>Marine Jean-Christophe, PhD</w:t>
                            </w:r>
                            <w: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1636474A" w14:textId="77777777" w:rsidR="009820C0" w:rsidRDefault="00DF7E7C">
                            <w:pPr>
                              <w:spacing w:after="120" w:line="180" w:lineRule="exact"/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  <w:t>Molecular cancer biology</w:t>
                            </w:r>
                          </w:p>
                          <w:p w14:paraId="3B599C7A" w14:textId="77777777" w:rsidR="009820C0" w:rsidRDefault="00DF7E7C">
                            <w:pP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t>Mazzone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t xml:space="preserve"> Massimiliano, PhD</w:t>
                            </w:r>
                          </w:p>
                          <w:p w14:paraId="77D4CFCE" w14:textId="77777777" w:rsidR="009820C0" w:rsidRDefault="00DF7E7C">
                            <w:pPr>
                              <w:spacing w:after="120" w:line="180" w:lineRule="exact"/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  <w:t>Tumor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  <w:t xml:space="preserve"> inflammation and angiogenesis</w:t>
                            </w:r>
                          </w:p>
                          <w:p w14:paraId="3A3509B9" w14:textId="77777777" w:rsidR="009820C0" w:rsidRDefault="00DF7E7C">
                            <w:pP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t>Sablina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t xml:space="preserve"> Anna, PhD</w:t>
                            </w:r>
                          </w:p>
                          <w:p w14:paraId="1FC2C9AA" w14:textId="77777777" w:rsidR="009820C0" w:rsidRDefault="00DF7E7C">
                            <w:pPr>
                              <w:spacing w:after="120" w:line="180" w:lineRule="exact"/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  <w:t>Mechanisms of cell transformation</w:t>
                            </w:r>
                          </w:p>
                          <w:p w14:paraId="0EBF2EDD" w14:textId="77777777" w:rsidR="009820C0" w:rsidRDefault="00DF7E7C">
                            <w:pP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color w:val="31849B"/>
                                <w:sz w:val="18"/>
                                <w:szCs w:val="18"/>
                              </w:rPr>
                              <w:t>Santoro Massimo, PhD</w:t>
                            </w:r>
                          </w:p>
                          <w:p w14:paraId="57759F4A" w14:textId="77777777" w:rsidR="009820C0" w:rsidRDefault="00DF7E7C">
                            <w:pPr>
                              <w:spacing w:after="60"/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1849B"/>
                                <w:sz w:val="16"/>
                                <w:szCs w:val="16"/>
                              </w:rPr>
                              <w:t>Endothelial molecular biology</w:t>
                            </w:r>
                          </w:p>
                          <w:p w14:paraId="566CACE7" w14:textId="77777777" w:rsidR="009820C0" w:rsidRDefault="009820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49CC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.8pt;margin-top:260.95pt;width:119.05pt;height:4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" filled="f" stroked="f">
                <v:path arrowok="t"/>
                <v:textbox>
                  <w:txbxContent>
                    <w:p w14:paraId="43AD92FC" w14:textId="77777777" w:rsidR="009820C0" w:rsidRDefault="00DF7E7C">
                      <w:pPr>
                        <w:rPr>
                          <w:rFonts w:ascii="Calibri" w:hAnsi="Calibri"/>
                          <w:b/>
                          <w:smallCaps/>
                          <w:color w:val="31849B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color w:val="31849B"/>
                          <w:sz w:val="18"/>
                          <w:szCs w:val="18"/>
                        </w:rPr>
                        <w:t>Laboratories</w:t>
                      </w:r>
                    </w:p>
                    <w:p w14:paraId="74EC9F37" w14:textId="77777777" w:rsidR="009820C0" w:rsidRDefault="009820C0">
                      <w:pPr>
                        <w:rPr>
                          <w:rFonts w:ascii="Calibri" w:hAnsi="Calibri"/>
                          <w:b/>
                          <w:smallCaps/>
                          <w:color w:val="31849B"/>
                          <w:sz w:val="18"/>
                          <w:szCs w:val="18"/>
                        </w:rPr>
                      </w:pPr>
                    </w:p>
                    <w:p w14:paraId="34A500BC" w14:textId="77777777" w:rsidR="009820C0" w:rsidRDefault="00DF7E7C">
                      <w:pP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  <w:t>Bergers</w:t>
                      </w:r>
                      <w:proofErr w:type="spellEnd"/>
                      <w: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  <w:t xml:space="preserve"> Gabriele, PhD</w:t>
                      </w:r>
                    </w:p>
                    <w:p w14:paraId="3919FA99" w14:textId="77777777" w:rsidR="009820C0" w:rsidRDefault="00DF7E7C">
                      <w:pPr>
                        <w:spacing w:after="120" w:line="180" w:lineRule="exact"/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  <w:t>Tumor</w:t>
                      </w:r>
                      <w:proofErr w:type="spellEnd"/>
                      <w:r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  <w:t xml:space="preserve"> microenvironment and therapeutic resistance</w:t>
                      </w:r>
                    </w:p>
                    <w:p w14:paraId="34AF924E" w14:textId="77777777" w:rsidR="009820C0" w:rsidRDefault="00DF7E7C">
                      <w:pP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  <w:t>Carmeliet</w:t>
                      </w:r>
                      <w:proofErr w:type="spellEnd"/>
                      <w: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  <w:t xml:space="preserve"> Peter, MD, PhD</w:t>
                      </w:r>
                    </w:p>
                    <w:p w14:paraId="4E8C8231" w14:textId="77777777" w:rsidR="009820C0" w:rsidRDefault="00DF7E7C">
                      <w:pPr>
                        <w:spacing w:after="120" w:line="180" w:lineRule="exact"/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  <w:t>Angiogenesis and vascular metabolism</w:t>
                      </w:r>
                    </w:p>
                    <w:p w14:paraId="7F6B730E" w14:textId="77777777" w:rsidR="009820C0" w:rsidRDefault="00DF7E7C">
                      <w:pP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  <w:t>Cools Jan, PhD</w:t>
                      </w:r>
                    </w:p>
                    <w:p w14:paraId="5829D772" w14:textId="77777777" w:rsidR="009820C0" w:rsidRDefault="00DF7E7C">
                      <w:pPr>
                        <w:spacing w:after="120" w:line="180" w:lineRule="exact"/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  <w:t xml:space="preserve">Molecular biology of </w:t>
                      </w:r>
                      <w:proofErr w:type="spellStart"/>
                      <w:r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  <w:t>leukemia</w:t>
                      </w:r>
                      <w:proofErr w:type="spellEnd"/>
                    </w:p>
                    <w:p w14:paraId="583B17E4" w14:textId="77777777" w:rsidR="009820C0" w:rsidRDefault="00DF7E7C">
                      <w:pP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  <w:t>Fendt Sarah-Maria, PhD</w:t>
                      </w:r>
                    </w:p>
                    <w:p w14:paraId="6E1059BF" w14:textId="77777777" w:rsidR="009820C0" w:rsidRDefault="00DF7E7C">
                      <w:pPr>
                        <w:spacing w:after="120" w:line="180" w:lineRule="exact"/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  <w:t>Cellular metabolism and metabolic regulation</w:t>
                      </w:r>
                    </w:p>
                    <w:p w14:paraId="044FDF03" w14:textId="77777777" w:rsidR="009820C0" w:rsidRDefault="00DF7E7C">
                      <w:pP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  <w:t>Gerhardt Holger, PhD</w:t>
                      </w:r>
                    </w:p>
                    <w:p w14:paraId="072B3BDA" w14:textId="77777777" w:rsidR="009820C0" w:rsidRDefault="00DF7E7C">
                      <w:pPr>
                        <w:spacing w:after="120" w:line="180" w:lineRule="exact"/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  <w:t>Vascular patterning</w:t>
                      </w:r>
                    </w:p>
                    <w:p w14:paraId="20A3D1CB" w14:textId="77777777" w:rsidR="009820C0" w:rsidRDefault="00DF7E7C">
                      <w:pP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  <w:t>Ghesquière</w:t>
                      </w:r>
                      <w:proofErr w:type="spellEnd"/>
                      <w: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  <w:t xml:space="preserve"> Bart, PhD</w:t>
                      </w:r>
                    </w:p>
                    <w:p w14:paraId="47B42A0B" w14:textId="77777777" w:rsidR="009820C0" w:rsidRDefault="00DF7E7C">
                      <w:pPr>
                        <w:spacing w:after="120" w:line="180" w:lineRule="exact"/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  <w:t>Metabolomics Core</w:t>
                      </w:r>
                    </w:p>
                    <w:p w14:paraId="65BDC4E8" w14:textId="77777777" w:rsidR="009820C0" w:rsidRDefault="00DF7E7C">
                      <w:pP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  <w:t>Halder</w:t>
                      </w:r>
                      <w:proofErr w:type="spellEnd"/>
                      <w: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  <w:t xml:space="preserve"> Georg, PhD</w:t>
                      </w:r>
                    </w:p>
                    <w:p w14:paraId="3C37DB1D" w14:textId="77777777" w:rsidR="009820C0" w:rsidRDefault="00DF7E7C">
                      <w:pPr>
                        <w:spacing w:after="120" w:line="180" w:lineRule="exact"/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  <w:t>Growth control and cancer research</w:t>
                      </w:r>
                    </w:p>
                    <w:p w14:paraId="45DDB16A" w14:textId="77777777" w:rsidR="009820C0" w:rsidRDefault="00DF7E7C">
                      <w:pP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  <w:t>Lambrechts</w:t>
                      </w:r>
                      <w:proofErr w:type="spellEnd"/>
                      <w: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  <w:t>Diether</w:t>
                      </w:r>
                      <w:proofErr w:type="spellEnd"/>
                      <w: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  <w:t xml:space="preserve">, PhD </w:t>
                      </w:r>
                      <w:r>
                        <w:rPr>
                          <w:rFonts w:ascii="Calibri" w:hAnsi="Calibri"/>
                          <w:b/>
                          <w:i/>
                          <w:smallCaps/>
                          <w:color w:val="31849B"/>
                          <w:sz w:val="18"/>
                          <w:szCs w:val="18"/>
                        </w:rPr>
                        <w:t>director</w:t>
                      </w:r>
                      <w: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  <w:tab/>
                      </w:r>
                    </w:p>
                    <w:p w14:paraId="64EC0D17" w14:textId="77777777" w:rsidR="009820C0" w:rsidRDefault="00DF7E7C">
                      <w:pPr>
                        <w:spacing w:after="120" w:line="180" w:lineRule="exact"/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  <w:t xml:space="preserve">Translational genetics </w:t>
                      </w:r>
                    </w:p>
                    <w:p w14:paraId="4EBF2689" w14:textId="77777777" w:rsidR="009820C0" w:rsidRDefault="00DF7E7C">
                      <w:pP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  <w:t>Marine Jean-Christophe, PhD</w:t>
                      </w:r>
                      <w: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i/>
                          <w:smallCaps/>
                          <w:color w:val="31849B"/>
                          <w:sz w:val="18"/>
                          <w:szCs w:val="18"/>
                        </w:rPr>
                        <w:t>Director</w:t>
                      </w:r>
                    </w:p>
                    <w:p w14:paraId="1636474A" w14:textId="77777777" w:rsidR="009820C0" w:rsidRDefault="00DF7E7C">
                      <w:pPr>
                        <w:spacing w:after="120" w:line="180" w:lineRule="exact"/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  <w:t>Molecular cancer biology</w:t>
                      </w:r>
                    </w:p>
                    <w:p w14:paraId="3B599C7A" w14:textId="77777777" w:rsidR="009820C0" w:rsidRDefault="00DF7E7C">
                      <w:pP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  <w:t>Mazzone</w:t>
                      </w:r>
                      <w:proofErr w:type="spellEnd"/>
                      <w: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  <w:t xml:space="preserve"> Massimiliano, PhD</w:t>
                      </w:r>
                    </w:p>
                    <w:p w14:paraId="77D4CFCE" w14:textId="77777777" w:rsidR="009820C0" w:rsidRDefault="00DF7E7C">
                      <w:pPr>
                        <w:spacing w:after="120" w:line="180" w:lineRule="exact"/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  <w:t>Tumor</w:t>
                      </w:r>
                      <w:proofErr w:type="spellEnd"/>
                      <w:r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  <w:t xml:space="preserve"> inflammation and angiogenesis</w:t>
                      </w:r>
                    </w:p>
                    <w:p w14:paraId="3A3509B9" w14:textId="77777777" w:rsidR="009820C0" w:rsidRDefault="00DF7E7C">
                      <w:pP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  <w:t>Sablina</w:t>
                      </w:r>
                      <w:proofErr w:type="spellEnd"/>
                      <w: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  <w:t xml:space="preserve"> Anna, PhD</w:t>
                      </w:r>
                    </w:p>
                    <w:p w14:paraId="1FC2C9AA" w14:textId="77777777" w:rsidR="009820C0" w:rsidRDefault="00DF7E7C">
                      <w:pPr>
                        <w:spacing w:after="120" w:line="180" w:lineRule="exact"/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  <w:t>Mechanisms of cell transformation</w:t>
                      </w:r>
                    </w:p>
                    <w:p w14:paraId="0EBF2EDD" w14:textId="77777777" w:rsidR="009820C0" w:rsidRDefault="00DF7E7C">
                      <w:pP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mallCaps/>
                          <w:color w:val="31849B"/>
                          <w:sz w:val="18"/>
                          <w:szCs w:val="18"/>
                        </w:rPr>
                        <w:t>Santoro Massimo, PhD</w:t>
                      </w:r>
                    </w:p>
                    <w:p w14:paraId="57759F4A" w14:textId="77777777" w:rsidR="009820C0" w:rsidRDefault="00DF7E7C">
                      <w:pPr>
                        <w:spacing w:after="60"/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31849B"/>
                          <w:sz w:val="16"/>
                          <w:szCs w:val="16"/>
                        </w:rPr>
                        <w:t>Endothelial molecular biology</w:t>
                      </w:r>
                    </w:p>
                    <w:p w14:paraId="566CACE7" w14:textId="77777777" w:rsidR="009820C0" w:rsidRDefault="009820C0"/>
                  </w:txbxContent>
                </v:textbox>
                <w10:wrap anchory="page"/>
              </v:shape>
            </w:pict>
          </mc:Fallback>
        </mc:AlternateContent>
      </w:r>
    </w:p>
    <w:p w14:paraId="522669AE" w14:textId="77777777" w:rsidR="009820C0" w:rsidRDefault="009820C0">
      <w:pPr>
        <w:ind w:left="1562"/>
        <w:rPr>
          <w:sz w:val="22"/>
          <w:szCs w:val="22"/>
          <w:lang w:val="en-US"/>
        </w:rPr>
      </w:pPr>
    </w:p>
    <w:p w14:paraId="26B12CA7" w14:textId="77777777" w:rsidR="009820C0" w:rsidRDefault="009820C0">
      <w:pPr>
        <w:ind w:left="1562"/>
        <w:rPr>
          <w:sz w:val="22"/>
          <w:szCs w:val="22"/>
          <w:lang w:val="en-US"/>
        </w:rPr>
      </w:pPr>
    </w:p>
    <w:p w14:paraId="760AC07B" w14:textId="77777777" w:rsidR="009820C0" w:rsidRDefault="009820C0">
      <w:pPr>
        <w:ind w:left="1562"/>
        <w:rPr>
          <w:sz w:val="22"/>
          <w:szCs w:val="22"/>
          <w:lang w:val="en-US"/>
        </w:rPr>
      </w:pPr>
    </w:p>
    <w:p w14:paraId="15872945" w14:textId="77777777" w:rsidR="009820C0" w:rsidRDefault="009820C0">
      <w:pPr>
        <w:ind w:left="1562"/>
        <w:rPr>
          <w:sz w:val="22"/>
          <w:szCs w:val="22"/>
          <w:lang w:val="en-US"/>
        </w:rPr>
      </w:pPr>
    </w:p>
    <w:p w14:paraId="7D46F5D5" w14:textId="77777777" w:rsidR="009820C0" w:rsidRDefault="009820C0">
      <w:pPr>
        <w:ind w:left="1562"/>
        <w:rPr>
          <w:sz w:val="22"/>
          <w:szCs w:val="22"/>
          <w:lang w:val="en-US"/>
        </w:rPr>
      </w:pPr>
    </w:p>
    <w:p w14:paraId="2651EE4E" w14:textId="77777777" w:rsidR="009820C0" w:rsidRDefault="009820C0">
      <w:pPr>
        <w:ind w:left="1562"/>
        <w:rPr>
          <w:sz w:val="22"/>
          <w:szCs w:val="22"/>
          <w:lang w:val="en-US"/>
        </w:rPr>
      </w:pPr>
    </w:p>
    <w:p w14:paraId="302FFEFA" w14:textId="77777777" w:rsidR="009820C0" w:rsidRDefault="009820C0">
      <w:pPr>
        <w:ind w:left="1562"/>
        <w:rPr>
          <w:sz w:val="22"/>
          <w:szCs w:val="22"/>
          <w:lang w:val="en-US"/>
        </w:rPr>
      </w:pPr>
    </w:p>
    <w:p w14:paraId="3C559217" w14:textId="77777777" w:rsidR="009820C0" w:rsidRDefault="009820C0">
      <w:pPr>
        <w:ind w:left="1562"/>
        <w:rPr>
          <w:sz w:val="22"/>
          <w:szCs w:val="22"/>
          <w:lang w:val="en-US"/>
        </w:rPr>
      </w:pPr>
    </w:p>
    <w:p w14:paraId="70979B7A" w14:textId="77777777" w:rsidR="00DF7E7C" w:rsidRDefault="00DF7E7C">
      <w:pPr>
        <w:tabs>
          <w:tab w:val="left" w:pos="7050"/>
        </w:tabs>
        <w:ind w:left="1704"/>
        <w:rPr>
          <w:sz w:val="22"/>
          <w:szCs w:val="22"/>
          <w:lang w:val="en-US"/>
        </w:rPr>
      </w:pPr>
    </w:p>
    <w:sectPr w:rsidR="00DF7E7C">
      <w:footerReference w:type="default" r:id="rId8"/>
      <w:headerReference w:type="first" r:id="rId9"/>
      <w:footerReference w:type="first" r:id="rId10"/>
      <w:pgSz w:w="11900" w:h="16840"/>
      <w:pgMar w:top="1418" w:right="1134" w:bottom="567" w:left="1134" w:header="567" w:footer="10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E830C" w14:textId="77777777" w:rsidR="0006548B" w:rsidRDefault="0006548B">
      <w:r>
        <w:separator/>
      </w:r>
    </w:p>
  </w:endnote>
  <w:endnote w:type="continuationSeparator" w:id="0">
    <w:p w14:paraId="32FB8124" w14:textId="77777777" w:rsidR="0006548B" w:rsidRDefault="0006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DE1E5" w14:textId="77777777" w:rsidR="009820C0" w:rsidRDefault="00DF7E7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83840" behindDoc="1" locked="0" layoutInCell="1" allowOverlap="1" wp14:anchorId="3D495F2A" wp14:editId="42D4ACD1">
          <wp:simplePos x="0" y="0"/>
          <wp:positionH relativeFrom="column">
            <wp:posOffset>-352425</wp:posOffset>
          </wp:positionH>
          <wp:positionV relativeFrom="paragraph">
            <wp:posOffset>0</wp:posOffset>
          </wp:positionV>
          <wp:extent cx="6116320" cy="586105"/>
          <wp:effectExtent l="0" t="0" r="0" b="0"/>
          <wp:wrapTight wrapText="bothSides">
            <wp:wrapPolygon edited="0">
              <wp:start x="0" y="0"/>
              <wp:lineTo x="0" y="10297"/>
              <wp:lineTo x="4485" y="16849"/>
              <wp:lineTo x="4485" y="20594"/>
              <wp:lineTo x="7086" y="20594"/>
              <wp:lineTo x="7535" y="20594"/>
              <wp:lineTo x="18748" y="15913"/>
              <wp:lineTo x="18837" y="6553"/>
              <wp:lineTo x="11302" y="0"/>
              <wp:lineTo x="0" y="0"/>
            </wp:wrapPolygon>
          </wp:wrapTight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CF84A" w14:textId="77777777" w:rsidR="009820C0" w:rsidRDefault="00DF7E7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81792" behindDoc="1" locked="0" layoutInCell="1" allowOverlap="1" wp14:anchorId="7B9D3C9C" wp14:editId="5A2B2169">
          <wp:simplePos x="0" y="0"/>
          <wp:positionH relativeFrom="column">
            <wp:posOffset>-363855</wp:posOffset>
          </wp:positionH>
          <wp:positionV relativeFrom="paragraph">
            <wp:posOffset>-8890</wp:posOffset>
          </wp:positionV>
          <wp:extent cx="6116320" cy="586105"/>
          <wp:effectExtent l="0" t="0" r="0" b="0"/>
          <wp:wrapTight wrapText="bothSides">
            <wp:wrapPolygon edited="0">
              <wp:start x="0" y="0"/>
              <wp:lineTo x="0" y="10297"/>
              <wp:lineTo x="4485" y="16849"/>
              <wp:lineTo x="4485" y="20594"/>
              <wp:lineTo x="7086" y="20594"/>
              <wp:lineTo x="7535" y="20594"/>
              <wp:lineTo x="18748" y="15913"/>
              <wp:lineTo x="18837" y="6553"/>
              <wp:lineTo x="11302" y="0"/>
              <wp:lineTo x="0" y="0"/>
            </wp:wrapPolygon>
          </wp:wrapTight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547FF" w14:textId="77777777" w:rsidR="0006548B" w:rsidRDefault="0006548B">
      <w:r>
        <w:separator/>
      </w:r>
    </w:p>
  </w:footnote>
  <w:footnote w:type="continuationSeparator" w:id="0">
    <w:p w14:paraId="073F4776" w14:textId="77777777" w:rsidR="0006548B" w:rsidRDefault="000654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1D11F" w14:textId="77777777" w:rsidR="009820C0" w:rsidRDefault="00DF7E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0" behindDoc="0" locked="1" layoutInCell="1" allowOverlap="1" wp14:anchorId="73F6B09A" wp14:editId="59E20C9D">
          <wp:simplePos x="0" y="0"/>
          <wp:positionH relativeFrom="page">
            <wp:posOffset>332740</wp:posOffset>
          </wp:positionH>
          <wp:positionV relativeFrom="page">
            <wp:posOffset>320675</wp:posOffset>
          </wp:positionV>
          <wp:extent cx="1504315" cy="582930"/>
          <wp:effectExtent l="0" t="0" r="0" b="127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00AC8DD" wp14:editId="48C89A5B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98120" cy="6985"/>
              <wp:effectExtent l="0" t="0" r="17780" b="10160"/>
              <wp:wrapTight wrapText="bothSides">
                <wp:wrapPolygon edited="0">
                  <wp:start x="-1038" y="0"/>
                  <wp:lineTo x="-1038" y="0"/>
                  <wp:lineTo x="22638" y="0"/>
                  <wp:lineTo x="22638" y="0"/>
                  <wp:lineTo x="-1038" y="0"/>
                </wp:wrapPolygon>
              </wp:wrapTight>
              <wp:docPr id="1" name="Group 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" cy="6985"/>
                        <a:chOff x="0" y="0"/>
                        <a:chExt cx="199798" cy="6350"/>
                      </a:xfrm>
                    </wpg:grpSpPr>
                    <wps:wsp>
                      <wps:cNvPr id="2" name="Shape 6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98" cy="0"/>
                        </a:xfrm>
                        <a:custGeom>
                          <a:avLst/>
                          <a:gdLst>
                            <a:gd name="T0" fmla="*/ 199798 w 199798"/>
                            <a:gd name="T1" fmla="*/ 0 w 199798"/>
                            <a:gd name="T2" fmla="*/ 0 w 199798"/>
                            <a:gd name="T3" fmla="*/ 199798 w 1997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99798">
                              <a:moveTo>
                                <a:pt x="19979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AB4A9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CB0B90" id="Group 316" o:spid="_x0000_s1026" style="position:absolute;margin-left:0;margin-top:280.65pt;width:15.6pt;height:.55pt;z-index:-251650048;mso-position-horizontal-relative:page;mso-position-vertical-relative:page;mso-width-relative:margin;mso-height-relative:margin" coordsize="199798,6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">
              <v:polyline id="Shape 68" o:spid="_x0000_s1027" style="position:absolute;visibility:visible;mso-wrap-style:square;v-text-anchor:top" points="199798,0,0,0" coordsize="19979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GIIuwAA&#10;ANoAAAAPAAAAZHJzL2Rvd25yZXYueG1sRE9LCsIwEN0L3iGM4E5TFUSqUUQQ3Cj+Fi6HZmyLzaQm&#10;UevtjSC4fLz/bNGYSjzJ+dKygkE/AUGcWV1yruB8WvcmIHxA1lhZJgVv8rCYt1szTLV98YGex5CL&#10;GMI+RQVFCHUqpc8KMuj7tiaO3NU6gyFCl0vt8BXDTSWHSTKWBkuODQXWtCooux0fJs646zfWfnS+&#10;nHZ+uxmXl8ztrVLdTrOcggjUhL/4595oBUP4Xol+kPMP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k1hiCLsAAADaAAAADwAAAAAAAAAAAAAAAACXAgAAZHJzL2Rvd25yZXYueG1s&#10;UEsFBgAAAAAEAAQA9QAAAH8DAAAAAA==&#10;" filled="f" strokecolor="#5ab4a9" strokeweight=".5pt">
                <v:stroke miterlimit="1" joinstyle="miter"/>
                <v:path arrowok="t" o:connecttype="custom" o:connectlocs="199798,0;0,0" o:connectangles="0,0" textboxrect="0,0,199798,0"/>
              </v:polyline>
              <w10:wrap type="tight"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52D66741" wp14:editId="06440C6C">
          <wp:simplePos x="0" y="0"/>
          <wp:positionH relativeFrom="column">
            <wp:posOffset>3810</wp:posOffset>
          </wp:positionH>
          <wp:positionV relativeFrom="paragraph">
            <wp:posOffset>932180</wp:posOffset>
          </wp:positionV>
          <wp:extent cx="734060" cy="267970"/>
          <wp:effectExtent l="0" t="0" r="2540" b="11430"/>
          <wp:wrapTight wrapText="bothSides">
            <wp:wrapPolygon edited="0">
              <wp:start x="0" y="0"/>
              <wp:lineTo x="0" y="20474"/>
              <wp:lineTo x="20927" y="20474"/>
              <wp:lineTo x="20927" y="0"/>
              <wp:lineTo x="0" y="0"/>
            </wp:wrapPolygon>
          </wp:wrapTight>
          <wp:docPr id="5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720"/>
  <w:hyphenationZone w:val="4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B4"/>
    <w:rsid w:val="0006548B"/>
    <w:rsid w:val="002570B4"/>
    <w:rsid w:val="00724678"/>
    <w:rsid w:val="007C5652"/>
    <w:rsid w:val="0097455B"/>
    <w:rsid w:val="009820C0"/>
    <w:rsid w:val="00BA1FC1"/>
    <w:rsid w:val="00C54E7B"/>
    <w:rsid w:val="00C5739E"/>
    <w:rsid w:val="00D01A48"/>
    <w:rsid w:val="00D80F05"/>
    <w:rsid w:val="00D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BD5E9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orbel" w:hAnsi="Corbe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orbel" w:eastAsiaTheme="majorEastAsia" w:hAnsi="Corbel" w:cstheme="majorBidi" w:hint="default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orbel" w:eastAsiaTheme="majorEastAsia" w:hAnsi="Corbel" w:cstheme="majorBidi" w:hint="default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orbel" w:eastAsiaTheme="majorEastAsia" w:hAnsi="Corbel" w:cstheme="majorBidi" w:hint="defaul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orbel" w:eastAsiaTheme="minorEastAsia" w:hAnsi="Corbel" w:hint="default"/>
      <w:color w:val="5A5A5A" w:themeColor="text1" w:themeTint="A5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default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4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ccbphdapplications@kuleuven.vib.be" TargetMode="External"/><Relationship Id="rId7" Type="http://schemas.openxmlformats.org/officeDocument/2006/relationships/hyperlink" Target="http://www.vibcancer.be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letterhead%20VIB-KU%20Leuven%20Center%20for%20Cancer%20Biology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VIB-KU Leuven Center for Cancer Biology[1].dotx</Template>
  <TotalTime>13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PX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</dc:creator>
  <cp:keywords/>
  <dc:description/>
  <cp:lastModifiedBy>Microsoft Office User</cp:lastModifiedBy>
  <cp:revision>5</cp:revision>
  <cp:lastPrinted>2017-07-12T15:14:00Z</cp:lastPrinted>
  <dcterms:created xsi:type="dcterms:W3CDTF">2017-07-12T15:00:00Z</dcterms:created>
  <dcterms:modified xsi:type="dcterms:W3CDTF">2017-07-25T06:41:00Z</dcterms:modified>
</cp:coreProperties>
</file>